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0E" w:rsidRPr="001D48C9" w:rsidRDefault="004A32FD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1D48C9">
        <w:rPr>
          <w:rFonts w:cstheme="minorHAnsi"/>
          <w:b/>
          <w:sz w:val="20"/>
          <w:szCs w:val="20"/>
        </w:rPr>
        <w:t>Znak sprawy : K-2.381/</w:t>
      </w:r>
      <w:r w:rsidR="00805130">
        <w:rPr>
          <w:rFonts w:cstheme="minorHAnsi"/>
          <w:b/>
          <w:sz w:val="20"/>
          <w:szCs w:val="20"/>
        </w:rPr>
        <w:t>1</w:t>
      </w:r>
      <w:r w:rsidR="00EE14B3">
        <w:rPr>
          <w:rFonts w:cstheme="minorHAnsi"/>
          <w:b/>
          <w:sz w:val="20"/>
          <w:szCs w:val="20"/>
        </w:rPr>
        <w:t>0</w:t>
      </w:r>
      <w:r w:rsidRPr="001D48C9">
        <w:rPr>
          <w:rFonts w:cstheme="minorHAnsi"/>
          <w:b/>
          <w:sz w:val="20"/>
          <w:szCs w:val="20"/>
        </w:rPr>
        <w:t>/BIP/202</w:t>
      </w:r>
      <w:r w:rsidR="00EE14B3">
        <w:rPr>
          <w:rFonts w:cstheme="minorHAnsi"/>
          <w:b/>
          <w:sz w:val="20"/>
          <w:szCs w:val="20"/>
        </w:rPr>
        <w:t>5</w:t>
      </w:r>
      <w:bookmarkStart w:id="0" w:name="_GoBack"/>
      <w:bookmarkEnd w:id="0"/>
    </w:p>
    <w:p w:rsidR="003766A5" w:rsidRPr="009811C9" w:rsidRDefault="003766A5" w:rsidP="003766A5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1D48C9">
        <w:rPr>
          <w:rFonts w:cstheme="minorHAnsi"/>
          <w:b/>
          <w:bCs/>
          <w:sz w:val="20"/>
          <w:szCs w:val="20"/>
        </w:rPr>
        <w:t xml:space="preserve">Załącznik nr </w:t>
      </w:r>
      <w:r w:rsidR="00EF7D30">
        <w:rPr>
          <w:rFonts w:cstheme="minorHAnsi"/>
          <w:b/>
          <w:bCs/>
          <w:sz w:val="20"/>
          <w:szCs w:val="20"/>
        </w:rPr>
        <w:t>6</w:t>
      </w:r>
      <w:r w:rsidRPr="001D48C9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EE14B3" w:rsidRDefault="0086390E" w:rsidP="001D48C9">
      <w:pPr>
        <w:rPr>
          <w:rFonts w:cstheme="minorHAnsi"/>
          <w:b/>
          <w:sz w:val="24"/>
          <w:szCs w:val="24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proofErr w:type="spellStart"/>
      <w:r w:rsidR="00E0203E">
        <w:rPr>
          <w:rFonts w:cstheme="minorHAnsi"/>
          <w:bCs/>
          <w:u w:val="single"/>
        </w:rPr>
        <w:t>pn</w:t>
      </w:r>
      <w:proofErr w:type="spellEnd"/>
      <w:r w:rsidR="00E0203E">
        <w:rPr>
          <w:rFonts w:cstheme="minorHAnsi"/>
          <w:bCs/>
          <w:u w:val="single"/>
        </w:rPr>
        <w:t>:</w:t>
      </w:r>
      <w:r w:rsidRPr="0028280A">
        <w:rPr>
          <w:rFonts w:cstheme="minorHAnsi"/>
          <w:b/>
          <w:u w:val="single"/>
        </w:rPr>
        <w:t xml:space="preserve"> </w:t>
      </w:r>
      <w:r w:rsidR="00805130">
        <w:rPr>
          <w:rFonts w:cstheme="minorHAnsi"/>
          <w:b/>
          <w:sz w:val="24"/>
          <w:szCs w:val="24"/>
        </w:rPr>
        <w:t xml:space="preserve">  </w:t>
      </w:r>
    </w:p>
    <w:p w:rsidR="00EE14B3" w:rsidRPr="00EE14B3" w:rsidRDefault="00EE14B3" w:rsidP="001D48C9">
      <w:r>
        <w:rPr>
          <w:rFonts w:ascii="Times New Roman" w:hAnsi="Times New Roman"/>
          <w:b/>
          <w:sz w:val="24"/>
          <w:szCs w:val="24"/>
        </w:rPr>
        <w:t>Usługa zarządzania systemami informatycznymi oraz siecią komputerową Akademii Kultury Fizycznej im. Bronisława Czecha w Krakowie</w:t>
      </w:r>
    </w:p>
    <w:p w:rsidR="0086390E" w:rsidRPr="004E090E" w:rsidRDefault="0086390E" w:rsidP="001D48C9">
      <w:pPr>
        <w:rPr>
          <w:rFonts w:cstheme="minorHAnsi"/>
          <w:b/>
          <w:u w:val="single"/>
        </w:rPr>
      </w:pPr>
      <w:r w:rsidRPr="004E090E">
        <w:rPr>
          <w:rFonts w:cstheme="minorHAnsi"/>
        </w:rPr>
        <w:t>w związku z wejściem w życie dnia 16 kwietnia 2022 r. ustawy z dnia 13 kwietnia 2022 r. o  szczególnych rozwiązaniach w zakresie przeciwdziałania wspieraniu agresji na Ukrainę oraz służących ochronie bezpieczeństwa narodowego (Dz.U. z 202</w:t>
      </w:r>
      <w:r w:rsidR="00EE14B3">
        <w:rPr>
          <w:rFonts w:cstheme="minorHAnsi"/>
        </w:rPr>
        <w:t>4</w:t>
      </w:r>
      <w:r w:rsidRPr="004E090E">
        <w:rPr>
          <w:rFonts w:cstheme="minorHAnsi"/>
        </w:rPr>
        <w:t xml:space="preserve"> r., poz. </w:t>
      </w:r>
      <w:r w:rsidR="00EE14B3">
        <w:rPr>
          <w:rFonts w:cstheme="minorHAnsi"/>
        </w:rPr>
        <w:t>507 tj.</w:t>
      </w:r>
      <w:r w:rsidRPr="004E090E">
        <w:rPr>
          <w:rFonts w:cstheme="minorHAnsi"/>
        </w:rPr>
        <w:t xml:space="preserve">), oświadczam, iż nie podlegam wykluczeniu na podstawie art. 7 ust. 1 ustawy z dnia 13 kwietnia 2022 r. o szczególnych rozwiązaniach w zakresie przeciwdziałania wspieraniu agresji na Ukrainę oraz służących ochronie bezpieczeństwa narodowego (Dz.U. z 202 r., poz. </w:t>
      </w:r>
      <w:r w:rsidR="00EE14B3">
        <w:rPr>
          <w:rFonts w:cstheme="minorHAnsi"/>
        </w:rPr>
        <w:t xml:space="preserve">507 </w:t>
      </w:r>
      <w:proofErr w:type="spellStart"/>
      <w:r w:rsidR="00EE14B3">
        <w:rPr>
          <w:rFonts w:cstheme="minorHAnsi"/>
        </w:rPr>
        <w:t>t.j</w:t>
      </w:r>
      <w:proofErr w:type="spellEnd"/>
      <w:r w:rsidR="00EE14B3">
        <w:rPr>
          <w:rFonts w:cstheme="minorHAnsi"/>
        </w:rPr>
        <w:t>.</w:t>
      </w:r>
      <w:r w:rsidRPr="004E090E">
        <w:rPr>
          <w:rFonts w:cstheme="minorHAnsi"/>
        </w:rPr>
        <w:t>), tj.: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>w sprawie wpisu na listę rozstrzygającej o zastosowaniu środka, o którym mowa w art. 1 pkt 3 cyt. ustawy;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 xml:space="preserve">1 marca 2018 r. o przeciwdziałaniu praniu pieniędzy oraz finansowaniu terroryzmu (Dz.U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z 202</w:t>
      </w:r>
      <w:r w:rsidR="00EE14B3">
        <w:rPr>
          <w:rFonts w:cstheme="minorHAnsi"/>
        </w:rPr>
        <w:t>3</w:t>
      </w:r>
      <w:r w:rsidRPr="004E090E">
        <w:rPr>
          <w:rFonts w:cstheme="minorHAnsi"/>
        </w:rPr>
        <w:t xml:space="preserve"> r., poz. </w:t>
      </w:r>
      <w:r w:rsidR="00EE14B3">
        <w:rPr>
          <w:rFonts w:cstheme="minorHAnsi"/>
        </w:rPr>
        <w:t xml:space="preserve">1124 </w:t>
      </w:r>
      <w:proofErr w:type="spellStart"/>
      <w:r w:rsidR="00EE14B3">
        <w:rPr>
          <w:rFonts w:cstheme="minorHAnsi"/>
        </w:rPr>
        <w:t>t.j</w:t>
      </w:r>
      <w:proofErr w:type="spellEnd"/>
      <w:r w:rsidR="00EE14B3">
        <w:rPr>
          <w:rFonts w:cstheme="minorHAnsi"/>
        </w:rPr>
        <w:t>.</w:t>
      </w:r>
      <w:r w:rsidRPr="004E090E">
        <w:rPr>
          <w:rFonts w:cstheme="minorHAnsi"/>
        </w:rPr>
        <w:t xml:space="preserve">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 mowa w art. 1 pkt 3 cyt. ustawy;</w:t>
      </w:r>
    </w:p>
    <w:p w:rsidR="0086390E" w:rsidRPr="004E090E" w:rsidRDefault="0086390E" w:rsidP="001D48C9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rPr>
          <w:rFonts w:cstheme="minorHAnsi"/>
        </w:rPr>
      </w:pPr>
      <w:r w:rsidRPr="004E090E">
        <w:rPr>
          <w:rFonts w:cstheme="minorHAnsi"/>
        </w:rPr>
        <w:t>nie jestem wykonawcą, którego jednostką dominującą w rozumieniu art. 3 ust. 1 pkt 37 ustawy z dnia 29 września 1994 r. o rachunkowości (Dz.U. z 202</w:t>
      </w:r>
      <w:r w:rsidR="00EE14B3">
        <w:rPr>
          <w:rFonts w:cstheme="minorHAnsi"/>
        </w:rPr>
        <w:t>3</w:t>
      </w:r>
      <w:r w:rsidRPr="004E090E">
        <w:rPr>
          <w:rFonts w:cstheme="minorHAnsi"/>
        </w:rPr>
        <w:t xml:space="preserve"> r., poz. </w:t>
      </w:r>
      <w:r w:rsidR="00EE14B3">
        <w:rPr>
          <w:rFonts w:cstheme="minorHAnsi"/>
        </w:rPr>
        <w:t xml:space="preserve">120 </w:t>
      </w:r>
      <w:proofErr w:type="spellStart"/>
      <w:r w:rsidR="00EE14B3">
        <w:rPr>
          <w:rFonts w:cstheme="minorHAnsi"/>
        </w:rPr>
        <w:t>t.j</w:t>
      </w:r>
      <w:proofErr w:type="spellEnd"/>
      <w:r w:rsidR="00EE14B3">
        <w:rPr>
          <w:rFonts w:cstheme="minorHAnsi"/>
        </w:rPr>
        <w:t>.</w:t>
      </w:r>
      <w:r w:rsidRPr="004E090E">
        <w:rPr>
          <w:rFonts w:cstheme="minorHAnsi"/>
        </w:rPr>
        <w:t>), jest 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86390E" w:rsidRPr="004E090E" w:rsidRDefault="0086390E" w:rsidP="009811C9">
      <w:pPr>
        <w:spacing w:line="240" w:lineRule="auto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p w:rsidR="003027C6" w:rsidRPr="004E090E" w:rsidRDefault="003027C6">
      <w:pPr>
        <w:rPr>
          <w:rFonts w:cstheme="minorHAnsi"/>
        </w:rPr>
      </w:pPr>
    </w:p>
    <w:sectPr w:rsidR="003027C6" w:rsidRPr="004E090E" w:rsidSect="00330817">
      <w:headerReference w:type="default" r:id="rId7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7D" w:rsidRDefault="00EE14B3" w:rsidP="00E133D9">
    <w:pPr>
      <w:pStyle w:val="Nagwek"/>
      <w:rPr>
        <w:rFonts w:ascii="Times New Roman" w:hAnsi="Times New Roman"/>
        <w:i/>
      </w:rPr>
    </w:pPr>
  </w:p>
  <w:p w:rsidR="00FE0F7D" w:rsidRPr="009C4A42" w:rsidRDefault="00EE14B3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EE14B3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0E"/>
    <w:rsid w:val="000C35D0"/>
    <w:rsid w:val="000D1557"/>
    <w:rsid w:val="001D48C9"/>
    <w:rsid w:val="001E4E9B"/>
    <w:rsid w:val="00256C72"/>
    <w:rsid w:val="0027765C"/>
    <w:rsid w:val="0028280A"/>
    <w:rsid w:val="002C2EED"/>
    <w:rsid w:val="003027C6"/>
    <w:rsid w:val="00344912"/>
    <w:rsid w:val="003766A5"/>
    <w:rsid w:val="0049521B"/>
    <w:rsid w:val="004A32FD"/>
    <w:rsid w:val="004E090E"/>
    <w:rsid w:val="005226C9"/>
    <w:rsid w:val="005A6B49"/>
    <w:rsid w:val="005E430A"/>
    <w:rsid w:val="005F2DFB"/>
    <w:rsid w:val="00624735"/>
    <w:rsid w:val="00731547"/>
    <w:rsid w:val="00805130"/>
    <w:rsid w:val="0086390E"/>
    <w:rsid w:val="008747F0"/>
    <w:rsid w:val="008D4306"/>
    <w:rsid w:val="008F0F3F"/>
    <w:rsid w:val="00913BBD"/>
    <w:rsid w:val="009811C9"/>
    <w:rsid w:val="009A6502"/>
    <w:rsid w:val="00A114EF"/>
    <w:rsid w:val="00B140A2"/>
    <w:rsid w:val="00B473C5"/>
    <w:rsid w:val="00C303ED"/>
    <w:rsid w:val="00C67B6B"/>
    <w:rsid w:val="00E0203E"/>
    <w:rsid w:val="00E37711"/>
    <w:rsid w:val="00EE14B3"/>
    <w:rsid w:val="00E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1610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03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Tadeusz Józefczyk</cp:lastModifiedBy>
  <cp:revision>4</cp:revision>
  <cp:lastPrinted>2024-03-06T13:19:00Z</cp:lastPrinted>
  <dcterms:created xsi:type="dcterms:W3CDTF">2024-03-06T14:19:00Z</dcterms:created>
  <dcterms:modified xsi:type="dcterms:W3CDTF">2025-03-24T13:45:00Z</dcterms:modified>
</cp:coreProperties>
</file>